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2127"/>
        <w:gridCol w:w="8221"/>
      </w:tblGrid>
      <w:tr w:rsidR="006B5E3B" w:rsidRPr="00787F89" w:rsidTr="00FE462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sz w:val="22"/>
              </w:rPr>
              <w:br w:type="page"/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6B5E3B" w:rsidRPr="00787F89" w:rsidTr="00FE4628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B5E3B" w:rsidRPr="00787F89" w:rsidTr="00FE4628">
        <w:trPr>
          <w:trHeight w:val="62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E3B" w:rsidRPr="00D61EB5" w:rsidRDefault="006B5E3B" w:rsidP="00F5372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lang w:eastAsia="ru-RU"/>
              </w:rPr>
              <w:t xml:space="preserve">Направления подготовки кадров высшей квалификации по программам подготовки </w:t>
            </w:r>
          </w:p>
          <w:p w:rsidR="006B5E3B" w:rsidRPr="00D61EB5" w:rsidRDefault="006B5E3B" w:rsidP="00E05E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lang w:eastAsia="ru-RU"/>
              </w:rPr>
              <w:t>научно-педагогических кадров в аспирантуре</w:t>
            </w:r>
            <w:r w:rsidR="00FB3577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="00FB3577">
              <w:rPr>
                <w:rFonts w:ascii="Arial" w:hAnsi="Arial" w:cs="Arial"/>
                <w:b/>
                <w:bCs/>
                <w:lang w:eastAsia="ru-RU"/>
              </w:rPr>
              <w:t>СамГТУ</w:t>
            </w:r>
            <w:proofErr w:type="spellEnd"/>
            <w:r w:rsidRPr="00D61EB5">
              <w:rPr>
                <w:rFonts w:ascii="Arial" w:hAnsi="Arial" w:cs="Arial"/>
                <w:b/>
                <w:bCs/>
                <w:lang w:eastAsia="ru-RU"/>
              </w:rPr>
              <w:t xml:space="preserve">, соответствующие приоритетным направлениям модернизации и технологического развития </w:t>
            </w:r>
            <w:r w:rsidR="00E05EE6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D61EB5">
              <w:rPr>
                <w:rFonts w:ascii="Arial" w:hAnsi="Arial" w:cs="Arial"/>
                <w:b/>
                <w:bCs/>
                <w:lang w:eastAsia="ru-RU"/>
              </w:rPr>
              <w:t>оссийской экономики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Направление подготовки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Профиль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01.06.01 Математика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механика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6B5E3B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Дифференциальные уравнения, динамические системы и оптимальное управление (01.01.02)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Механика деформируемого твёрдого тела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03.06.01 Физика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астрономия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Физика конденсированного состояния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Теплофизика и теоретическая теплотехника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Химическая физика, горение и взрыв, физика экстремальных состояний вещества </w:t>
            </w:r>
          </w:p>
        </w:tc>
      </w:tr>
      <w:tr w:rsidR="006B5E3B" w:rsidRPr="00787F89" w:rsidTr="00FE4628">
        <w:trPr>
          <w:trHeight w:val="25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08.06.01 Техника </w:t>
            </w: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и технологии строительства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 xml:space="preserve">Автоматизация и управление технологическими процессами и производствами </w:t>
            </w:r>
          </w:p>
        </w:tc>
      </w:tr>
      <w:tr w:rsidR="006B5E3B" w:rsidRPr="00787F89" w:rsidTr="00FE462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 xml:space="preserve">Строительные конструкции, здания и сооружения </w:t>
            </w:r>
          </w:p>
        </w:tc>
      </w:tr>
      <w:tr w:rsidR="006B5E3B" w:rsidRPr="00787F89" w:rsidTr="00EE6172">
        <w:trPr>
          <w:trHeight w:val="1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 xml:space="preserve">Теплоснабжение, вентиляция, кондиционирование воздуха, газоснабжение и освещение </w:t>
            </w:r>
          </w:p>
        </w:tc>
      </w:tr>
      <w:tr w:rsidR="006B5E3B" w:rsidRPr="00787F89" w:rsidTr="00FE4628">
        <w:trPr>
          <w:trHeight w:val="10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 xml:space="preserve">Водоснабжение, канализация, строительные системы охраны водных ресурсов </w:t>
            </w:r>
          </w:p>
        </w:tc>
      </w:tr>
      <w:tr w:rsidR="006B5E3B" w:rsidRPr="00787F89" w:rsidTr="00EE6172">
        <w:trPr>
          <w:trHeight w:val="1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 xml:space="preserve">Строительные материалы и изделия </w:t>
            </w:r>
          </w:p>
        </w:tc>
      </w:tr>
      <w:tr w:rsidR="006B5E3B" w:rsidRPr="00787F89" w:rsidTr="00FE4628">
        <w:trPr>
          <w:trHeight w:val="2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 xml:space="preserve">Гидротехническое строительство </w:t>
            </w:r>
          </w:p>
        </w:tc>
      </w:tr>
      <w:tr w:rsidR="00FE4628" w:rsidRPr="00787F89" w:rsidTr="00FE4628">
        <w:trPr>
          <w:trHeight w:val="24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D61EB5" w:rsidRDefault="00FE4628" w:rsidP="00EE617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Вычислительные машины,  комплексы и компьютерные сети </w:t>
            </w:r>
          </w:p>
        </w:tc>
      </w:tr>
      <w:tr w:rsidR="006B5E3B" w:rsidRPr="00787F89" w:rsidTr="00FE4628">
        <w:trPr>
          <w:trHeight w:val="1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Математическое моделирование, численные методы и комплексы программ </w:t>
            </w:r>
          </w:p>
        </w:tc>
      </w:tr>
      <w:tr w:rsidR="006B5E3B" w:rsidRPr="00787F89" w:rsidTr="00EE6172">
        <w:trPr>
          <w:trHeight w:val="1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</w:rPr>
              <w:t xml:space="preserve">Автоматизация и управление технологическими процессами и производствами </w:t>
            </w:r>
          </w:p>
        </w:tc>
      </w:tr>
      <w:tr w:rsidR="006B5E3B" w:rsidRPr="00787F89" w:rsidTr="00FE4628">
        <w:trPr>
          <w:trHeight w:val="46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12.06.01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Фотоника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приборостроение, оптические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биотехнические системы и технологии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Технология приборостроения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Информационно-измерительные и управляющие системы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13.06.01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</w:t>
            </w:r>
          </w:p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и теплотехника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Электромеханика и электрические аппараты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Электротехнические комплексы и системы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Электротехнология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Электрические станции и электроэнергетические системы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Промышленная теплоэнергетика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Тепловые электрические станции, их энергетические системы и агрегаты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14.06.01 </w:t>
            </w:r>
            <w:r w:rsidR="00F53721" w:rsidRPr="00D61EB5">
              <w:rPr>
                <w:rStyle w:val="blk"/>
                <w:rFonts w:ascii="Arial" w:hAnsi="Arial" w:cs="Arial"/>
                <w:sz w:val="18"/>
                <w:szCs w:val="18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D61EB5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Style w:val="blk"/>
                <w:rFonts w:ascii="Arial" w:hAnsi="Arial" w:cs="Arial"/>
                <w:sz w:val="18"/>
                <w:szCs w:val="18"/>
              </w:rPr>
              <w:t xml:space="preserve"> </w:t>
            </w:r>
            <w:r w:rsidR="00CA4FB4"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Промышленная теплоэнергетика </w:t>
            </w:r>
          </w:p>
        </w:tc>
      </w:tr>
      <w:tr w:rsidR="00FE4628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15.06.01 Машиностроение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FE4628" w:rsidRDefault="00FE4628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Трение и износ в машинах </w:t>
            </w:r>
          </w:p>
        </w:tc>
      </w:tr>
      <w:tr w:rsidR="00FE4628" w:rsidRPr="00787F89" w:rsidTr="00FE4628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FE4628" w:rsidRDefault="00FE4628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Технология и оборудование механической и физико-технической обработки </w:t>
            </w:r>
          </w:p>
        </w:tc>
      </w:tr>
      <w:tr w:rsidR="00FE4628" w:rsidRPr="00787F89" w:rsidTr="00FE4628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FE4628" w:rsidRDefault="00FE4628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Технология машиностроения </w:t>
            </w:r>
          </w:p>
        </w:tc>
      </w:tr>
      <w:tr w:rsidR="00FE4628" w:rsidRPr="00787F89" w:rsidTr="00FE4628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FE4628" w:rsidRDefault="00FE4628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Машины, агрегаты и процессы (нефтегазовая промышленность) </w:t>
            </w:r>
          </w:p>
        </w:tc>
      </w:tr>
      <w:tr w:rsidR="00FE4628" w:rsidRPr="00787F89" w:rsidTr="00FE4628">
        <w:trPr>
          <w:trHeight w:val="2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28" w:rsidRPr="00D61EB5" w:rsidRDefault="00FE4628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8" w:rsidRPr="00FE4628" w:rsidRDefault="00FE4628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Стандартизация и управление качеством продукции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18.06.01 Химическая технология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Технология органических веществ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Химическая технология топлива и высокоэнергетических веществ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Процессы и аппараты химических технологий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20.06.01 </w:t>
            </w:r>
            <w:proofErr w:type="spellStart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Охрана труда (в промышленности)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21.06.01 Геология, разведка и разработка полезных ископаемых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Технология бурения и освоения скважин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Разработка и эксплуатация нефтяных и газовых месторождений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22.06.01 Технологии материалов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Литейное производство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Материаловедение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1EB5">
              <w:rPr>
                <w:rFonts w:ascii="Arial" w:hAnsi="Arial" w:cs="Arial"/>
                <w:sz w:val="18"/>
                <w:szCs w:val="18"/>
                <w:lang w:eastAsia="ru-RU"/>
              </w:rPr>
              <w:t>27.06.01 Управление в технических системах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Системный анализ, управление и обработка информации </w:t>
            </w:r>
          </w:p>
        </w:tc>
      </w:tr>
      <w:tr w:rsidR="006B5E3B" w:rsidRPr="00787F89" w:rsidTr="00FE4628">
        <w:trPr>
          <w:trHeight w:val="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FE4628" w:rsidRDefault="006B5E3B" w:rsidP="00EE61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462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Автоматизация и управление технологическими процессами и производствами </w:t>
            </w:r>
          </w:p>
        </w:tc>
      </w:tr>
      <w:tr w:rsidR="006B5E3B" w:rsidRPr="00787F89" w:rsidTr="00FE4628">
        <w:trPr>
          <w:trHeight w:val="2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D61EB5" w:rsidRDefault="006B5E3B" w:rsidP="00F53721">
            <w:pPr>
              <w:rPr>
                <w:rFonts w:ascii="Arial" w:hAnsi="Arial" w:cs="Arial"/>
                <w:sz w:val="18"/>
                <w:szCs w:val="18"/>
              </w:rPr>
            </w:pPr>
            <w:r w:rsidRPr="00D61EB5">
              <w:rPr>
                <w:rStyle w:val="blk"/>
                <w:rFonts w:ascii="Arial" w:hAnsi="Arial" w:cs="Arial"/>
                <w:sz w:val="18"/>
                <w:szCs w:val="18"/>
              </w:rPr>
              <w:t>45.06.01 Языкознание и литературоведение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FE4628" w:rsidRDefault="006B5E3B" w:rsidP="00EE617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dst100321"/>
            <w:bookmarkEnd w:id="0"/>
            <w:r w:rsidRPr="00FE4628">
              <w:rPr>
                <w:rFonts w:ascii="Arial" w:hAnsi="Arial" w:cs="Arial"/>
                <w:sz w:val="18"/>
                <w:szCs w:val="18"/>
              </w:rPr>
              <w:t>Германские языки</w:t>
            </w:r>
            <w:r w:rsidR="001653F2" w:rsidRPr="00FE46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5E3B" w:rsidRPr="00787F89" w:rsidTr="00FE4628">
        <w:trPr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7636D" w:rsidRDefault="006B5E3B" w:rsidP="00F53721">
            <w:pPr>
              <w:rPr>
                <w:rStyle w:val="blk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FE4628" w:rsidRDefault="006B5E3B" w:rsidP="00EE6172">
            <w:pPr>
              <w:rPr>
                <w:rFonts w:ascii="Arial" w:hAnsi="Arial" w:cs="Arial"/>
                <w:sz w:val="18"/>
                <w:szCs w:val="18"/>
              </w:rPr>
            </w:pPr>
            <w:r w:rsidRPr="00FE4628">
              <w:rPr>
                <w:rFonts w:ascii="Arial" w:hAnsi="Arial" w:cs="Arial"/>
                <w:sz w:val="18"/>
                <w:szCs w:val="18"/>
              </w:rPr>
              <w:t>Теория языка</w:t>
            </w:r>
          </w:p>
        </w:tc>
      </w:tr>
    </w:tbl>
    <w:p w:rsidR="007F3ECA" w:rsidRDefault="007F3ECA"/>
    <w:sectPr w:rsidR="007F3ECA" w:rsidSect="00EF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3B"/>
    <w:rsid w:val="00025461"/>
    <w:rsid w:val="000425D2"/>
    <w:rsid w:val="001653F2"/>
    <w:rsid w:val="002A1C6A"/>
    <w:rsid w:val="0038446F"/>
    <w:rsid w:val="003D526F"/>
    <w:rsid w:val="00402385"/>
    <w:rsid w:val="00461886"/>
    <w:rsid w:val="00481A5D"/>
    <w:rsid w:val="00510132"/>
    <w:rsid w:val="005173B6"/>
    <w:rsid w:val="005C6498"/>
    <w:rsid w:val="006B5E3B"/>
    <w:rsid w:val="007F3ECA"/>
    <w:rsid w:val="00890DDC"/>
    <w:rsid w:val="008E2AAE"/>
    <w:rsid w:val="008E4B67"/>
    <w:rsid w:val="008F78D3"/>
    <w:rsid w:val="00A205A6"/>
    <w:rsid w:val="00AB0413"/>
    <w:rsid w:val="00AD777B"/>
    <w:rsid w:val="00B07765"/>
    <w:rsid w:val="00BF7FDB"/>
    <w:rsid w:val="00C1012F"/>
    <w:rsid w:val="00C3783A"/>
    <w:rsid w:val="00C4786E"/>
    <w:rsid w:val="00CA4FB4"/>
    <w:rsid w:val="00D61EB5"/>
    <w:rsid w:val="00DD1FA1"/>
    <w:rsid w:val="00E05EE6"/>
    <w:rsid w:val="00E71ED8"/>
    <w:rsid w:val="00EE4919"/>
    <w:rsid w:val="00EE6172"/>
    <w:rsid w:val="00EF6A33"/>
    <w:rsid w:val="00F22297"/>
    <w:rsid w:val="00F53721"/>
    <w:rsid w:val="00FB3577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3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5E3B"/>
    <w:pPr>
      <w:ind w:left="567" w:hanging="567"/>
      <w:jc w:val="both"/>
    </w:pPr>
    <w:rPr>
      <w:sz w:val="24"/>
    </w:rPr>
  </w:style>
  <w:style w:type="character" w:customStyle="1" w:styleId="blk">
    <w:name w:val="blk"/>
    <w:basedOn w:val="a0"/>
    <w:rsid w:val="006B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Proplex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2021-04-21T09:35:00Z</cp:lastPrinted>
  <dcterms:created xsi:type="dcterms:W3CDTF">2022-01-19T11:36:00Z</dcterms:created>
  <dcterms:modified xsi:type="dcterms:W3CDTF">2022-01-19T11:36:00Z</dcterms:modified>
</cp:coreProperties>
</file>